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E8" w:rsidRDefault="0061066D">
      <w:pPr>
        <w:spacing w:line="260" w:lineRule="atLeast"/>
        <w:rPr>
          <w:lang w:val="es-ES"/>
        </w:rPr>
      </w:pPr>
      <w:r>
        <w:rPr>
          <w:lang w:val="es-ES"/>
        </w:rPr>
        <w:t>Propongo modificar el apartado</w:t>
      </w:r>
      <w:r w:rsidRPr="0061066D">
        <w:rPr>
          <w:lang w:val="es-ES"/>
        </w:rPr>
        <w:t xml:space="preserve"> </w:t>
      </w:r>
      <w:r w:rsidRPr="0061066D">
        <w:rPr>
          <w:lang w:val="es-ES"/>
        </w:rPr>
        <w:t>2.4.- Resultados deportivos de las competiciones pa</w:t>
      </w:r>
      <w:r>
        <w:rPr>
          <w:lang w:val="es-ES"/>
        </w:rPr>
        <w:t xml:space="preserve">ra valorar la condición de </w:t>
      </w:r>
      <w:proofErr w:type="spellStart"/>
      <w:r>
        <w:rPr>
          <w:lang w:val="es-ES"/>
        </w:rPr>
        <w:t>DAAR</w:t>
      </w:r>
      <w:proofErr w:type="spellEnd"/>
      <w:r>
        <w:rPr>
          <w:lang w:val="es-ES"/>
        </w:rPr>
        <w:t xml:space="preserve"> del </w:t>
      </w:r>
      <w:r w:rsidRPr="0061066D">
        <w:rPr>
          <w:lang w:val="es-ES"/>
        </w:rPr>
        <w:t>ANEXO I EDAD MÍNIMA Y REQUISITOS DEPORTIVOS PARA OBTENER LA CONDICIÓN DE DEPORTISTA DE ALTO RENDIMIENTO (</w:t>
      </w:r>
      <w:proofErr w:type="spellStart"/>
      <w:r w:rsidRPr="0061066D">
        <w:rPr>
          <w:lang w:val="es-ES"/>
        </w:rPr>
        <w:t>DAAR</w:t>
      </w:r>
      <w:proofErr w:type="spellEnd"/>
      <w:r w:rsidRPr="0061066D">
        <w:rPr>
          <w:lang w:val="es-ES"/>
        </w:rPr>
        <w:t>)</w:t>
      </w:r>
      <w:r>
        <w:rPr>
          <w:lang w:val="es-ES"/>
        </w:rPr>
        <w:t xml:space="preserve"> de la </w:t>
      </w:r>
      <w:r w:rsidRPr="0061066D">
        <w:rPr>
          <w:lang w:val="es-ES"/>
        </w:rPr>
        <w:t xml:space="preserve">ORDEN </w:t>
      </w:r>
      <w:proofErr w:type="spellStart"/>
      <w:r w:rsidRPr="0061066D">
        <w:rPr>
          <w:lang w:val="es-ES"/>
        </w:rPr>
        <w:t>ECD</w:t>
      </w:r>
      <w:proofErr w:type="spellEnd"/>
      <w:r w:rsidRPr="0061066D">
        <w:rPr>
          <w:lang w:val="es-ES"/>
        </w:rPr>
        <w:t>/1630/2016, de 28 de octubre, por la que se determinan los requisitos necesarios para la calificación de deportistas de alto rendimiento</w:t>
      </w:r>
      <w:r w:rsidR="00B170E8">
        <w:rPr>
          <w:lang w:val="es-ES"/>
        </w:rPr>
        <w:t xml:space="preserve"> y adaptarlos para que se ajusten a las realidades de cada deporte</w:t>
      </w:r>
      <w:r w:rsidRPr="0061066D">
        <w:rPr>
          <w:lang w:val="es-ES"/>
        </w:rPr>
        <w:t>.</w:t>
      </w:r>
      <w:r>
        <w:rPr>
          <w:lang w:val="es-ES"/>
        </w:rPr>
        <w:t xml:space="preserve"> Estos requi</w:t>
      </w:r>
      <w:r w:rsidR="00B170E8">
        <w:rPr>
          <w:lang w:val="es-ES"/>
        </w:rPr>
        <w:t>sitos se resumen en esta tabla.</w:t>
      </w:r>
    </w:p>
    <w:p w:rsidR="00B170E8" w:rsidRDefault="00B170E8">
      <w:pPr>
        <w:spacing w:line="260" w:lineRule="atLeast"/>
        <w:rPr>
          <w:lang w:val="es-ES"/>
        </w:rPr>
      </w:pPr>
    </w:p>
    <w:p w:rsidR="003F1022" w:rsidRPr="0061066D" w:rsidRDefault="0061066D">
      <w:pPr>
        <w:spacing w:line="260" w:lineRule="atLeast"/>
        <w:rPr>
          <w:lang w:val="es-ES"/>
        </w:rPr>
      </w:pPr>
      <w:r>
        <w:rPr>
          <w:lang w:val="es-ES"/>
        </w:rPr>
        <w:t>Resumo abajo en qué se traducirían estas condiciones en un deporte como el tenis:</w:t>
      </w:r>
    </w:p>
    <w:p w:rsidR="00640F6E" w:rsidRPr="0061066D" w:rsidRDefault="00640F6E">
      <w:pPr>
        <w:spacing w:line="260" w:lineRule="atLeast"/>
        <w:rPr>
          <w:lang w:val="es-ES"/>
        </w:rPr>
      </w:pPr>
    </w:p>
    <w:p w:rsidR="00640F6E" w:rsidRDefault="0061066D">
      <w:pPr>
        <w:spacing w:line="260" w:lineRule="atLeast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A2D99B3">
            <wp:extent cx="2430480" cy="45021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19" cy="4525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66D" w:rsidRDefault="0061066D">
      <w:pPr>
        <w:spacing w:line="260" w:lineRule="atLeast"/>
        <w:rPr>
          <w:lang w:val="es-ES"/>
        </w:rPr>
      </w:pPr>
    </w:p>
    <w:p w:rsidR="0061066D" w:rsidRDefault="0061066D" w:rsidP="0061066D">
      <w:pPr>
        <w:pStyle w:val="Textosinformato"/>
      </w:pPr>
      <w:r>
        <w:t>El tenis es modalidad olímpica. Opciones para ser declarado deportista alto rendimiento y poder compatibili</w:t>
      </w:r>
      <w:r>
        <w:t>zarlo con estudios</w:t>
      </w:r>
      <w:r w:rsidR="00C0133F">
        <w:t>:</w:t>
      </w:r>
    </w:p>
    <w:p w:rsidR="00C0133F" w:rsidRDefault="00C0133F" w:rsidP="0061066D">
      <w:pPr>
        <w:pStyle w:val="Textosinformato"/>
      </w:pPr>
    </w:p>
    <w:p w:rsidR="0061066D" w:rsidRDefault="0061066D" w:rsidP="0061066D">
      <w:pPr>
        <w:pStyle w:val="Textosinformato"/>
        <w:numPr>
          <w:ilvl w:val="0"/>
          <w:numId w:val="2"/>
        </w:numPr>
      </w:pPr>
      <w:r>
        <w:t xml:space="preserve">Participar en Juegos Olímpicos. </w:t>
      </w:r>
      <w:r>
        <w:t xml:space="preserve">En la práctica en España </w:t>
      </w:r>
      <w:r w:rsidR="00B170E8">
        <w:t>significa</w:t>
      </w:r>
      <w:r>
        <w:t xml:space="preserve"> estar entre los 20 mejores jugadores del mundo. </w:t>
      </w:r>
      <w:r>
        <w:t>Rafa Nadal,</w:t>
      </w:r>
      <w:r>
        <w:t xml:space="preserve"> David Ferrer, Roberto Bautista y</w:t>
      </w:r>
      <w:r>
        <w:t xml:space="preserve"> Albert Ramos -</w:t>
      </w:r>
      <w:proofErr w:type="gramStart"/>
      <w:r>
        <w:t>todos top</w:t>
      </w:r>
      <w:proofErr w:type="gramEnd"/>
      <w:r>
        <w:t xml:space="preserve"> 20 mundial- ocuparon las plazas</w:t>
      </w:r>
      <w:r>
        <w:rPr>
          <w:rFonts w:cs="Verdana"/>
        </w:rPr>
        <w:t xml:space="preserve"> en Río 2016</w:t>
      </w:r>
      <w:r w:rsidR="00B170E8">
        <w:rPr>
          <w:rFonts w:cs="Verdana"/>
        </w:rPr>
        <w:t>.</w:t>
      </w:r>
    </w:p>
    <w:p w:rsidR="0061066D" w:rsidRDefault="0061066D" w:rsidP="0061066D">
      <w:pPr>
        <w:pStyle w:val="Textosinformato"/>
      </w:pPr>
    </w:p>
    <w:p w:rsidR="0061066D" w:rsidRDefault="0061066D" w:rsidP="0037732E">
      <w:pPr>
        <w:pStyle w:val="Textosinformato"/>
        <w:numPr>
          <w:ilvl w:val="0"/>
          <w:numId w:val="2"/>
        </w:numPr>
      </w:pPr>
      <w:r>
        <w:t xml:space="preserve">Meterse top 50 del mundo, compitiendo </w:t>
      </w:r>
      <w:r w:rsidR="00B170E8">
        <w:t>con Rafa, Federer,</w:t>
      </w:r>
      <w:r>
        <w:t xml:space="preserve"> Djokovic...si alguien está top 50 del mundo en tenis, jamás tendrá el mínimo interés en ser declarado </w:t>
      </w:r>
      <w:proofErr w:type="spellStart"/>
      <w:r>
        <w:t>DAAR</w:t>
      </w:r>
      <w:proofErr w:type="spellEnd"/>
      <w:r>
        <w:t xml:space="preserve"> por el Gobierno de Aragón.</w:t>
      </w:r>
    </w:p>
    <w:p w:rsidR="00C0133F" w:rsidRDefault="00C0133F" w:rsidP="00C0133F">
      <w:pPr>
        <w:pStyle w:val="Textosinformato"/>
        <w:ind w:left="720"/>
      </w:pPr>
    </w:p>
    <w:p w:rsidR="00C0133F" w:rsidRDefault="00C0133F" w:rsidP="00C0133F">
      <w:pPr>
        <w:pStyle w:val="Textosinformato"/>
        <w:numPr>
          <w:ilvl w:val="0"/>
          <w:numId w:val="2"/>
        </w:numPr>
      </w:pPr>
      <w:r>
        <w:t xml:space="preserve">Ranking Europeo no hay. Ranking Nacional: Estar entre </w:t>
      </w:r>
      <w:r w:rsidR="0061066D">
        <w:t xml:space="preserve">los 8 mejores de España </w:t>
      </w:r>
      <w:r>
        <w:rPr>
          <w:rFonts w:cs="Segoe UI Symbol"/>
        </w:rPr>
        <w:t>en tenis significa en la práctica</w:t>
      </w:r>
      <w:r w:rsidRPr="00C0133F">
        <w:rPr>
          <w:rFonts w:cs="Segoe UI Symbol"/>
        </w:rPr>
        <w:t xml:space="preserve"> estar por delante de jugadores Top</w:t>
      </w:r>
      <w:r>
        <w:t xml:space="preserve"> 30 mundial: Rafa Nadal, Roberto Bautista, Pablo Carreño, Alex de </w:t>
      </w:r>
      <w:proofErr w:type="spellStart"/>
      <w:r>
        <w:t>Miñaur</w:t>
      </w:r>
      <w:proofErr w:type="spellEnd"/>
      <w:r>
        <w:t xml:space="preserve">, Albert Ramos, </w:t>
      </w:r>
      <w:r>
        <w:lastRenderedPageBreak/>
        <w:t xml:space="preserve">Fernando </w:t>
      </w:r>
      <w:proofErr w:type="spellStart"/>
      <w:r>
        <w:t>Verdasco</w:t>
      </w:r>
      <w:proofErr w:type="spellEnd"/>
      <w:r>
        <w:t>, Pablo Andújar y Feliciano López. Imposible.</w:t>
      </w:r>
      <w:r>
        <w:rPr>
          <w:noProof/>
          <w:lang w:eastAsia="es-ES"/>
        </w:rPr>
        <w:drawing>
          <wp:inline distT="0" distB="0" distL="0" distR="0" wp14:anchorId="4A990944" wp14:editId="2564C0E9">
            <wp:extent cx="5760085" cy="20110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3F" w:rsidRDefault="00C0133F" w:rsidP="00C0133F">
      <w:pPr>
        <w:pStyle w:val="Prrafodelista"/>
        <w:rPr>
          <w:lang w:val="es-ES"/>
        </w:rPr>
      </w:pPr>
    </w:p>
    <w:p w:rsidR="00C0133F" w:rsidRDefault="00C0133F" w:rsidP="00C0133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CAR, </w:t>
      </w:r>
      <w:proofErr w:type="spellStart"/>
      <w:r>
        <w:rPr>
          <w:lang w:val="es-ES"/>
        </w:rPr>
        <w:t>CEAR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CTD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CETD</w:t>
      </w:r>
      <w:proofErr w:type="spellEnd"/>
      <w:r>
        <w:rPr>
          <w:lang w:val="es-ES"/>
        </w:rPr>
        <w:t xml:space="preserve"> no existe en Tenis. Tampoco Campeonatos de Europa o del Mundo.</w:t>
      </w:r>
    </w:p>
    <w:p w:rsidR="00C0133F" w:rsidRPr="00C0133F" w:rsidRDefault="00C0133F" w:rsidP="00C0133F">
      <w:pPr>
        <w:pStyle w:val="Prrafodelista"/>
        <w:rPr>
          <w:lang w:val="es-ES"/>
        </w:rPr>
      </w:pPr>
    </w:p>
    <w:p w:rsidR="00C0133F" w:rsidRPr="0061066D" w:rsidRDefault="00C0133F" w:rsidP="00C0133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DAN-DAR del CSD</w:t>
      </w:r>
      <w:r>
        <w:rPr>
          <w:lang w:val="es-ES"/>
        </w:rPr>
        <w:t xml:space="preserve"> es igualmente imposible en Tenis salvo que estés Top 50 del mundo.</w:t>
      </w:r>
    </w:p>
    <w:p w:rsidR="0061066D" w:rsidRDefault="0061066D" w:rsidP="00C0133F">
      <w:pPr>
        <w:spacing w:line="260" w:lineRule="atLeast"/>
        <w:ind w:left="360"/>
        <w:rPr>
          <w:lang w:val="es-ES"/>
        </w:rPr>
      </w:pPr>
    </w:p>
    <w:p w:rsidR="00BD0023" w:rsidRDefault="00BD0023" w:rsidP="00BD0023">
      <w:pPr>
        <w:spacing w:line="260" w:lineRule="atLeast"/>
        <w:rPr>
          <w:lang w:val="es-ES"/>
        </w:rPr>
      </w:pPr>
      <w:r>
        <w:rPr>
          <w:lang w:val="es-ES"/>
        </w:rPr>
        <w:t xml:space="preserve">Para un deporte como el tenis, </w:t>
      </w:r>
      <w:r w:rsidRPr="00B170E8">
        <w:rPr>
          <w:b/>
          <w:lang w:val="es-ES"/>
        </w:rPr>
        <w:t xml:space="preserve">en la práctica estas condiciones excluyen totalmente la posibilidad de que ningún aragonés sea declarado </w:t>
      </w:r>
      <w:proofErr w:type="spellStart"/>
      <w:r w:rsidRPr="00B170E8">
        <w:rPr>
          <w:b/>
          <w:lang w:val="es-ES"/>
        </w:rPr>
        <w:t>DAAR</w:t>
      </w:r>
      <w:proofErr w:type="spellEnd"/>
      <w:r w:rsidRPr="00B170E8">
        <w:rPr>
          <w:b/>
          <w:lang w:val="es-ES"/>
        </w:rPr>
        <w:t xml:space="preserve"> y pueda compatibilizar deporte con estudios universitarios</w:t>
      </w:r>
      <w:r w:rsidRPr="00B170E8">
        <w:rPr>
          <w:b/>
          <w:lang w:val="es-ES"/>
        </w:rPr>
        <w:t>.</w:t>
      </w:r>
      <w:r>
        <w:rPr>
          <w:lang w:val="es-ES"/>
        </w:rPr>
        <w:t xml:space="preserve"> Y si alguna vez alguno alcanzara estos niveles, hace mucho tiempo que le habría dejado de interesar ser declarado </w:t>
      </w:r>
      <w:proofErr w:type="spellStart"/>
      <w:r>
        <w:rPr>
          <w:lang w:val="es-ES"/>
        </w:rPr>
        <w:t>DAAR</w:t>
      </w:r>
      <w:proofErr w:type="spellEnd"/>
      <w:r>
        <w:rPr>
          <w:lang w:val="es-ES"/>
        </w:rPr>
        <w:t xml:space="preserve"> por el gobierno de Aragón, porque llevaría años compitiendo entre los mejores </w:t>
      </w:r>
      <w:r w:rsidR="00B170E8">
        <w:rPr>
          <w:lang w:val="es-ES"/>
        </w:rPr>
        <w:t xml:space="preserve">jugadores </w:t>
      </w:r>
      <w:r>
        <w:rPr>
          <w:lang w:val="es-ES"/>
        </w:rPr>
        <w:t>del mundo.</w:t>
      </w:r>
    </w:p>
    <w:p w:rsidR="00B170E8" w:rsidRDefault="00B170E8" w:rsidP="00BD0023">
      <w:pPr>
        <w:spacing w:line="260" w:lineRule="atLeast"/>
        <w:rPr>
          <w:lang w:val="es-ES"/>
        </w:rPr>
      </w:pPr>
      <w:r>
        <w:rPr>
          <w:lang w:val="es-ES"/>
        </w:rPr>
        <w:t xml:space="preserve">Algo razonable podría ser en Tenis </w:t>
      </w:r>
      <w:r w:rsidR="00AF6029">
        <w:rPr>
          <w:lang w:val="es-ES"/>
        </w:rPr>
        <w:t>tener</w:t>
      </w:r>
      <w:r>
        <w:rPr>
          <w:lang w:val="es-ES"/>
        </w:rPr>
        <w:t xml:space="preserve"> puntuación en </w:t>
      </w:r>
      <w:r w:rsidR="00AF6029">
        <w:rPr>
          <w:lang w:val="es-ES"/>
        </w:rPr>
        <w:t xml:space="preserve">los dos últimos años en la </w:t>
      </w:r>
      <w:r>
        <w:rPr>
          <w:lang w:val="es-ES"/>
        </w:rPr>
        <w:t xml:space="preserve">clasificación mundial profesional </w:t>
      </w:r>
      <w:proofErr w:type="spellStart"/>
      <w:r>
        <w:rPr>
          <w:lang w:val="es-ES"/>
        </w:rPr>
        <w:t>ATP</w:t>
      </w:r>
      <w:proofErr w:type="spellEnd"/>
      <w:r>
        <w:rPr>
          <w:lang w:val="es-ES"/>
        </w:rPr>
        <w:t xml:space="preserve"> o WTA (viene a ser estar entre los 1,500 mejores jugadores mundiales). Es también extremadamente difícil, pero es un perfil de jugador al que todavía podría interesar compatibilizar estudios universitarios y tenis. Si estás Top 50 en tenis, hace ya muchos años que tuviste que abandonar los estudios para llegar ahí.</w:t>
      </w:r>
    </w:p>
    <w:p w:rsidR="00B170E8" w:rsidRDefault="00B170E8" w:rsidP="00BD0023">
      <w:pPr>
        <w:spacing w:line="260" w:lineRule="atLeast"/>
        <w:rPr>
          <w:lang w:val="es-ES"/>
        </w:rPr>
      </w:pPr>
    </w:p>
    <w:p w:rsidR="00B170E8" w:rsidRDefault="00AF6029" w:rsidP="00BD0023">
      <w:pPr>
        <w:spacing w:line="260" w:lineRule="atLeast"/>
        <w:rPr>
          <w:lang w:val="es-ES"/>
        </w:rPr>
      </w:pPr>
      <w:r>
        <w:rPr>
          <w:lang w:val="es-ES"/>
        </w:rPr>
        <w:t xml:space="preserve">A fecha de </w:t>
      </w:r>
      <w:proofErr w:type="gramStart"/>
      <w:r>
        <w:rPr>
          <w:lang w:val="es-ES"/>
        </w:rPr>
        <w:t>Agosto</w:t>
      </w:r>
      <w:proofErr w:type="gramEnd"/>
      <w:r>
        <w:rPr>
          <w:lang w:val="es-ES"/>
        </w:rPr>
        <w:t xml:space="preserve"> 2020 solamente</w:t>
      </w:r>
      <w:r w:rsidR="00B170E8">
        <w:rPr>
          <w:lang w:val="es-ES"/>
        </w:rPr>
        <w:t xml:space="preserve"> hay dos jugadores aragoneses en esta situación:</w:t>
      </w:r>
    </w:p>
    <w:p w:rsidR="00AF6029" w:rsidRDefault="00AF6029" w:rsidP="00BD0023">
      <w:pPr>
        <w:spacing w:line="260" w:lineRule="atLeast"/>
        <w:rPr>
          <w:lang w:val="es-ES"/>
        </w:rPr>
      </w:pPr>
    </w:p>
    <w:p w:rsidR="00B170E8" w:rsidRDefault="00AF6029" w:rsidP="00AF6029">
      <w:pPr>
        <w:pStyle w:val="Prrafodelista"/>
        <w:numPr>
          <w:ilvl w:val="0"/>
          <w:numId w:val="3"/>
        </w:numPr>
        <w:spacing w:line="260" w:lineRule="atLeast"/>
        <w:rPr>
          <w:lang w:val="es-ES"/>
        </w:rPr>
      </w:pPr>
      <w:r>
        <w:rPr>
          <w:lang w:val="es-ES"/>
        </w:rPr>
        <w:t xml:space="preserve">Alberto </w:t>
      </w:r>
      <w:proofErr w:type="spellStart"/>
      <w:r>
        <w:rPr>
          <w:lang w:val="es-ES"/>
        </w:rPr>
        <w:t>Colás</w:t>
      </w:r>
      <w:proofErr w:type="spellEnd"/>
      <w:r>
        <w:rPr>
          <w:lang w:val="es-ES"/>
        </w:rPr>
        <w:t xml:space="preserve"> (1.292 </w:t>
      </w:r>
      <w:proofErr w:type="spellStart"/>
      <w:r>
        <w:rPr>
          <w:lang w:val="es-ES"/>
        </w:rPr>
        <w:t>ATP</w:t>
      </w:r>
      <w:proofErr w:type="spellEnd"/>
      <w:r>
        <w:rPr>
          <w:lang w:val="es-ES"/>
        </w:rPr>
        <w:t>)</w:t>
      </w:r>
      <w:bookmarkStart w:id="0" w:name="_GoBack"/>
      <w:bookmarkEnd w:id="0"/>
    </w:p>
    <w:p w:rsidR="00AF6029" w:rsidRPr="00AF6029" w:rsidRDefault="00AF6029" w:rsidP="00AF6029">
      <w:pPr>
        <w:pStyle w:val="Prrafodelista"/>
        <w:numPr>
          <w:ilvl w:val="0"/>
          <w:numId w:val="3"/>
        </w:numPr>
        <w:spacing w:line="260" w:lineRule="atLeast"/>
        <w:rPr>
          <w:lang w:val="es-ES"/>
        </w:rPr>
      </w:pPr>
      <w:r>
        <w:rPr>
          <w:lang w:val="es-ES"/>
        </w:rPr>
        <w:t>Irene Burillo (337 WTA)</w:t>
      </w:r>
    </w:p>
    <w:p w:rsidR="00BD0023" w:rsidRDefault="00BD0023" w:rsidP="00BD0023">
      <w:pPr>
        <w:spacing w:line="260" w:lineRule="atLeast"/>
        <w:rPr>
          <w:lang w:val="es-ES"/>
        </w:rPr>
      </w:pPr>
    </w:p>
    <w:p w:rsidR="00BD0023" w:rsidRPr="00C0133F" w:rsidRDefault="00BD0023" w:rsidP="00C0133F">
      <w:pPr>
        <w:spacing w:line="260" w:lineRule="atLeast"/>
        <w:ind w:left="360"/>
        <w:rPr>
          <w:lang w:val="es-ES"/>
        </w:rPr>
      </w:pPr>
    </w:p>
    <w:sectPr w:rsidR="00BD0023" w:rsidRPr="00C0133F" w:rsidSect="00ED08FF">
      <w:footerReference w:type="default" r:id="rId9"/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F8" w:rsidRDefault="00510DF8">
      <w:r>
        <w:separator/>
      </w:r>
    </w:p>
  </w:endnote>
  <w:endnote w:type="continuationSeparator" w:id="0">
    <w:p w:rsidR="00510DF8" w:rsidRDefault="0051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22" w:rsidRPr="00D75B02" w:rsidRDefault="003F1022" w:rsidP="00D75B02">
    <w:pPr>
      <w:pStyle w:val="Piedepgina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F8" w:rsidRDefault="00510DF8">
      <w:r>
        <w:separator/>
      </w:r>
    </w:p>
  </w:footnote>
  <w:footnote w:type="continuationSeparator" w:id="0">
    <w:p w:rsidR="00510DF8" w:rsidRDefault="0051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5ACA"/>
    <w:multiLevelType w:val="hybridMultilevel"/>
    <w:tmpl w:val="72E06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4D5"/>
    <w:multiLevelType w:val="hybridMultilevel"/>
    <w:tmpl w:val="C5B65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8BD"/>
    <w:multiLevelType w:val="hybridMultilevel"/>
    <w:tmpl w:val="12A46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E"/>
    <w:rsid w:val="00166A4B"/>
    <w:rsid w:val="00185590"/>
    <w:rsid w:val="002335C3"/>
    <w:rsid w:val="003F1022"/>
    <w:rsid w:val="00510DF8"/>
    <w:rsid w:val="0061066D"/>
    <w:rsid w:val="00640F6E"/>
    <w:rsid w:val="00A62FB6"/>
    <w:rsid w:val="00AA0AD8"/>
    <w:rsid w:val="00AB069D"/>
    <w:rsid w:val="00AE6FB6"/>
    <w:rsid w:val="00AF6029"/>
    <w:rsid w:val="00B170E8"/>
    <w:rsid w:val="00B762F4"/>
    <w:rsid w:val="00BD0023"/>
    <w:rsid w:val="00C0133F"/>
    <w:rsid w:val="00C31E79"/>
    <w:rsid w:val="00CA7166"/>
    <w:rsid w:val="00D75B02"/>
    <w:rsid w:val="00D85EFB"/>
    <w:rsid w:val="00DA5FD6"/>
    <w:rsid w:val="00E66B4B"/>
    <w:rsid w:val="00E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0856"/>
  <w15:chartTrackingRefBased/>
  <w15:docId w15:val="{2750C837-A657-4FA6-BD06-E75636C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6"/>
    <w:rPr>
      <w:rFonts w:ascii="Arial" w:hAnsi="Arial"/>
      <w:sz w:val="22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62FB6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A62FB6"/>
    <w:pPr>
      <w:tabs>
        <w:tab w:val="center" w:pos="4536"/>
        <w:tab w:val="right" w:pos="9072"/>
      </w:tabs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066D"/>
    <w:rPr>
      <w:rFonts w:ascii="Verdana" w:hAnsi="Verdana" w:cstheme="minorBidi"/>
      <w:color w:val="262626" w:themeColor="text1" w:themeTint="D9"/>
      <w:sz w:val="20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066D"/>
    <w:rPr>
      <w:rFonts w:ascii="Verdana" w:hAnsi="Verdana" w:cstheme="minorBidi"/>
      <w:color w:val="262626" w:themeColor="text1" w:themeTint="D9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61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Formento, Fernando (ES/SM-SC)</dc:creator>
  <cp:keywords/>
  <dc:description/>
  <cp:lastModifiedBy>Alonso Formento, Fernando (ES/SM-SC)</cp:lastModifiedBy>
  <cp:revision>2</cp:revision>
  <dcterms:created xsi:type="dcterms:W3CDTF">2020-08-09T17:13:00Z</dcterms:created>
  <dcterms:modified xsi:type="dcterms:W3CDTF">2020-08-09T18:16:00Z</dcterms:modified>
</cp:coreProperties>
</file>